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C72DE2" w14:textId="77777777" w:rsidR="001A6B5D" w:rsidRPr="001A6B5D" w:rsidRDefault="001A6B5D" w:rsidP="001A6B5D">
      <w:pPr>
        <w:spacing w:after="225" w:line="240" w:lineRule="auto"/>
        <w:outlineLvl w:val="0"/>
        <w:rPr>
          <w:rFonts w:ascii="Nunito Sans" w:eastAsia="Times New Roman" w:hAnsi="Nunito Sans" w:cs="Times New Roman"/>
          <w:b/>
          <w:bCs/>
          <w:kern w:val="36"/>
          <w:sz w:val="48"/>
          <w:szCs w:val="48"/>
          <w:lang w:eastAsia="nl-BE"/>
        </w:rPr>
      </w:pPr>
      <w:r w:rsidRPr="001A6B5D">
        <w:rPr>
          <w:rFonts w:ascii="Nunito Sans" w:eastAsia="Times New Roman" w:hAnsi="Nunito Sans" w:cs="Times New Roman"/>
          <w:b/>
          <w:bCs/>
          <w:kern w:val="36"/>
          <w:sz w:val="48"/>
          <w:szCs w:val="48"/>
          <w:lang w:eastAsia="nl-BE"/>
        </w:rPr>
        <w:t>Algemene Voorwaarden &amp; Privacy</w:t>
      </w:r>
    </w:p>
    <w:p w14:paraId="0B37D9A6" w14:textId="77777777" w:rsidR="001A6B5D" w:rsidRPr="001A6B5D" w:rsidRDefault="001A6B5D" w:rsidP="001A6B5D">
      <w:pPr>
        <w:spacing w:before="225" w:after="225" w:line="240" w:lineRule="auto"/>
        <w:rPr>
          <w:rFonts w:ascii="Times New Roman" w:eastAsia="Times New Roman" w:hAnsi="Times New Roman" w:cs="Times New Roman"/>
          <w:sz w:val="24"/>
          <w:szCs w:val="24"/>
          <w:lang w:eastAsia="nl-BE"/>
        </w:rPr>
      </w:pPr>
      <w:r w:rsidRPr="001A6B5D">
        <w:rPr>
          <w:rFonts w:ascii="Times New Roman" w:eastAsia="Times New Roman" w:hAnsi="Times New Roman" w:cs="Times New Roman"/>
          <w:b/>
          <w:bCs/>
          <w:sz w:val="24"/>
          <w:szCs w:val="24"/>
          <w:lang w:eastAsia="nl-BE"/>
        </w:rPr>
        <w:t>Algemene voorwaarden</w:t>
      </w:r>
    </w:p>
    <w:p w14:paraId="78A55EA9" w14:textId="452AD79E" w:rsidR="001A6B5D" w:rsidRPr="001A6B5D" w:rsidRDefault="001A6B5D" w:rsidP="001A6B5D">
      <w:pPr>
        <w:spacing w:before="225" w:after="225" w:line="240" w:lineRule="auto"/>
        <w:rPr>
          <w:rFonts w:ascii="Times New Roman" w:eastAsia="Times New Roman" w:hAnsi="Times New Roman" w:cs="Times New Roman"/>
          <w:sz w:val="24"/>
          <w:szCs w:val="24"/>
          <w:lang w:val="en-US" w:eastAsia="nl-BE"/>
        </w:rPr>
      </w:pPr>
      <w:r w:rsidRPr="001A6B5D">
        <w:rPr>
          <w:rFonts w:ascii="Times New Roman" w:eastAsia="Times New Roman" w:hAnsi="Times New Roman" w:cs="Times New Roman"/>
          <w:b/>
          <w:bCs/>
          <w:sz w:val="24"/>
          <w:szCs w:val="24"/>
          <w:lang w:val="en-US" w:eastAsia="nl-BE"/>
        </w:rPr>
        <w:t>Sensory by Charlotte</w:t>
      </w:r>
    </w:p>
    <w:p w14:paraId="7B2D83C9" w14:textId="3271A1DE" w:rsidR="001A6B5D" w:rsidRPr="001A6B5D" w:rsidRDefault="001A6B5D" w:rsidP="001A6B5D">
      <w:pPr>
        <w:spacing w:before="225" w:after="225" w:line="240" w:lineRule="auto"/>
        <w:rPr>
          <w:rFonts w:ascii="Times New Roman" w:eastAsia="Times New Roman" w:hAnsi="Times New Roman" w:cs="Times New Roman"/>
          <w:sz w:val="24"/>
          <w:szCs w:val="24"/>
          <w:lang w:eastAsia="nl-BE"/>
        </w:rPr>
      </w:pPr>
      <w:r w:rsidRPr="001A6B5D">
        <w:rPr>
          <w:rFonts w:ascii="Times New Roman" w:eastAsia="Times New Roman" w:hAnsi="Times New Roman" w:cs="Times New Roman"/>
          <w:sz w:val="24"/>
          <w:szCs w:val="24"/>
          <w:lang w:eastAsia="nl-BE"/>
        </w:rPr>
        <w:t>Charlotte Meuleman, Bloemendalestraat</w:t>
      </w:r>
      <w:r>
        <w:rPr>
          <w:rFonts w:ascii="Times New Roman" w:eastAsia="Times New Roman" w:hAnsi="Times New Roman" w:cs="Times New Roman"/>
          <w:sz w:val="24"/>
          <w:szCs w:val="24"/>
          <w:lang w:eastAsia="nl-BE"/>
        </w:rPr>
        <w:t xml:space="preserve"> 27, 8730 BEERNEM</w:t>
      </w:r>
      <w:r w:rsidRPr="001A6B5D">
        <w:rPr>
          <w:rFonts w:ascii="Times New Roman" w:eastAsia="Times New Roman" w:hAnsi="Times New Roman" w:cs="Times New Roman"/>
          <w:sz w:val="24"/>
          <w:szCs w:val="24"/>
          <w:lang w:eastAsia="nl-BE"/>
        </w:rPr>
        <w:br/>
        <w:t xml:space="preserve">BTW nummer: </w:t>
      </w:r>
      <w:r>
        <w:rPr>
          <w:rFonts w:ascii="Times New Roman" w:eastAsia="Times New Roman" w:hAnsi="Times New Roman" w:cs="Times New Roman"/>
          <w:sz w:val="24"/>
          <w:szCs w:val="24"/>
          <w:lang w:eastAsia="nl-BE"/>
        </w:rPr>
        <w:t>BE0826523736</w:t>
      </w:r>
    </w:p>
    <w:p w14:paraId="1C25A2BE" w14:textId="77777777" w:rsidR="001A6B5D" w:rsidRPr="001A6B5D" w:rsidRDefault="001A6B5D" w:rsidP="001A6B5D">
      <w:pPr>
        <w:spacing w:before="225" w:after="225" w:line="240" w:lineRule="auto"/>
        <w:rPr>
          <w:rFonts w:ascii="Times New Roman" w:eastAsia="Times New Roman" w:hAnsi="Times New Roman" w:cs="Times New Roman"/>
          <w:sz w:val="24"/>
          <w:szCs w:val="24"/>
          <w:lang w:eastAsia="nl-BE"/>
        </w:rPr>
      </w:pPr>
      <w:r w:rsidRPr="001A6B5D">
        <w:rPr>
          <w:rFonts w:ascii="Times New Roman" w:eastAsia="Times New Roman" w:hAnsi="Times New Roman" w:cs="Times New Roman"/>
          <w:sz w:val="24"/>
          <w:szCs w:val="24"/>
          <w:lang w:eastAsia="nl-BE"/>
        </w:rPr>
        <w:t>Al onze prijzen zijn inclusief 21% btw en exclusief verzendkosten </w:t>
      </w:r>
    </w:p>
    <w:p w14:paraId="6AE11C14" w14:textId="77777777" w:rsidR="001A6B5D" w:rsidRPr="001A6B5D" w:rsidRDefault="001A6B5D" w:rsidP="001A6B5D">
      <w:pPr>
        <w:spacing w:before="225" w:after="225" w:line="240" w:lineRule="auto"/>
        <w:rPr>
          <w:rFonts w:ascii="Times New Roman" w:eastAsia="Times New Roman" w:hAnsi="Times New Roman" w:cs="Times New Roman"/>
          <w:sz w:val="24"/>
          <w:szCs w:val="24"/>
          <w:lang w:eastAsia="nl-BE"/>
        </w:rPr>
      </w:pPr>
      <w:r w:rsidRPr="001A6B5D">
        <w:rPr>
          <w:rFonts w:ascii="Times New Roman" w:eastAsia="Times New Roman" w:hAnsi="Times New Roman" w:cs="Times New Roman"/>
          <w:b/>
          <w:bCs/>
          <w:sz w:val="24"/>
          <w:szCs w:val="24"/>
          <w:lang w:eastAsia="nl-BE"/>
        </w:rPr>
        <w:t>1. Bestellingen en betalingen</w:t>
      </w:r>
    </w:p>
    <w:p w14:paraId="58FF08ED" w14:textId="0173B42E" w:rsidR="001A6B5D" w:rsidRPr="001A6B5D" w:rsidRDefault="001A6B5D" w:rsidP="001A6B5D">
      <w:pPr>
        <w:spacing w:before="225" w:after="225" w:line="240" w:lineRule="auto"/>
        <w:rPr>
          <w:rFonts w:ascii="Times New Roman" w:eastAsia="Times New Roman" w:hAnsi="Times New Roman" w:cs="Times New Roman"/>
          <w:sz w:val="24"/>
          <w:szCs w:val="24"/>
          <w:lang w:eastAsia="nl-BE"/>
        </w:rPr>
      </w:pPr>
      <w:r w:rsidRPr="001A6B5D">
        <w:rPr>
          <w:rFonts w:ascii="Times New Roman" w:eastAsia="Times New Roman" w:hAnsi="Times New Roman" w:cs="Times New Roman"/>
          <w:sz w:val="24"/>
          <w:szCs w:val="24"/>
          <w:lang w:eastAsia="nl-BE"/>
        </w:rPr>
        <w:t>Voor betaling kan gekozen worden uit volgende mogelijkheden:  Creditcard, Bancontact en overschrijving.</w:t>
      </w:r>
    </w:p>
    <w:p w14:paraId="4B064809" w14:textId="1478C83F" w:rsidR="001A6B5D" w:rsidRPr="001A6B5D" w:rsidRDefault="001A6B5D" w:rsidP="001A6B5D">
      <w:pPr>
        <w:spacing w:before="225" w:after="225" w:line="240" w:lineRule="auto"/>
        <w:rPr>
          <w:rFonts w:ascii="Times New Roman" w:eastAsia="Times New Roman" w:hAnsi="Times New Roman" w:cs="Times New Roman"/>
          <w:sz w:val="24"/>
          <w:szCs w:val="24"/>
          <w:lang w:eastAsia="nl-BE"/>
        </w:rPr>
      </w:pPr>
      <w:r w:rsidRPr="001A6B5D">
        <w:rPr>
          <w:rFonts w:ascii="Times New Roman" w:eastAsia="Times New Roman" w:hAnsi="Times New Roman" w:cs="Times New Roman"/>
          <w:sz w:val="24"/>
          <w:szCs w:val="24"/>
          <w:lang w:eastAsia="nl-BE"/>
        </w:rPr>
        <w:t>Eventuele onjuistheden in de facturatie dienen door de klant direct aan </w:t>
      </w:r>
      <w:r>
        <w:rPr>
          <w:rFonts w:ascii="Times New Roman" w:eastAsia="Times New Roman" w:hAnsi="Times New Roman" w:cs="Times New Roman"/>
          <w:sz w:val="24"/>
          <w:szCs w:val="24"/>
          <w:lang w:eastAsia="nl-BE"/>
        </w:rPr>
        <w:t>Sensory by Charlotte</w:t>
      </w:r>
      <w:r w:rsidRPr="001A6B5D">
        <w:rPr>
          <w:rFonts w:ascii="Times New Roman" w:eastAsia="Times New Roman" w:hAnsi="Times New Roman" w:cs="Times New Roman"/>
          <w:sz w:val="24"/>
          <w:szCs w:val="24"/>
          <w:lang w:eastAsia="nl-BE"/>
        </w:rPr>
        <w:t> gemeld te worden, zodat we het bedrag kunnen corrigeren.</w:t>
      </w:r>
    </w:p>
    <w:p w14:paraId="4D273B40" w14:textId="2661BA02" w:rsidR="001A6B5D" w:rsidRPr="001A6B5D" w:rsidRDefault="001A6B5D" w:rsidP="001A6B5D">
      <w:pPr>
        <w:spacing w:before="225" w:after="225" w:line="240" w:lineRule="auto"/>
        <w:rPr>
          <w:rFonts w:ascii="Times New Roman" w:eastAsia="Times New Roman" w:hAnsi="Times New Roman" w:cs="Times New Roman"/>
          <w:sz w:val="24"/>
          <w:szCs w:val="24"/>
          <w:lang w:eastAsia="nl-BE"/>
        </w:rPr>
      </w:pPr>
      <w:r w:rsidRPr="001A6B5D">
        <w:rPr>
          <w:rFonts w:ascii="Times New Roman" w:eastAsia="Times New Roman" w:hAnsi="Times New Roman" w:cs="Times New Roman"/>
          <w:b/>
          <w:bCs/>
          <w:sz w:val="24"/>
          <w:szCs w:val="24"/>
          <w:lang w:eastAsia="nl-BE"/>
        </w:rPr>
        <w:t>2. Verzending</w:t>
      </w:r>
    </w:p>
    <w:p w14:paraId="7518DEF6" w14:textId="55E76D86" w:rsidR="001A6B5D" w:rsidRPr="001A6B5D" w:rsidRDefault="001A6B5D" w:rsidP="001A6B5D">
      <w:pPr>
        <w:spacing w:before="225" w:after="225" w:line="240" w:lineRule="auto"/>
        <w:rPr>
          <w:rFonts w:ascii="Times New Roman" w:eastAsia="Times New Roman" w:hAnsi="Times New Roman" w:cs="Times New Roman"/>
          <w:sz w:val="24"/>
          <w:szCs w:val="24"/>
          <w:lang w:eastAsia="nl-BE"/>
        </w:rPr>
      </w:pPr>
      <w:r w:rsidRPr="001A6B5D">
        <w:rPr>
          <w:rFonts w:ascii="Times New Roman" w:eastAsia="Times New Roman" w:hAnsi="Times New Roman" w:cs="Times New Roman"/>
          <w:sz w:val="24"/>
          <w:szCs w:val="24"/>
          <w:lang w:eastAsia="nl-BE"/>
        </w:rPr>
        <w:t>Verzendingen gebeuren via </w:t>
      </w:r>
      <w:r w:rsidR="00DB1B43">
        <w:rPr>
          <w:rFonts w:ascii="Times New Roman" w:eastAsia="Times New Roman" w:hAnsi="Times New Roman" w:cs="Times New Roman"/>
          <w:sz w:val="24"/>
          <w:szCs w:val="24"/>
          <w:lang w:eastAsia="nl-BE"/>
        </w:rPr>
        <w:t>Bpost.</w:t>
      </w:r>
    </w:p>
    <w:p w14:paraId="51D645A6" w14:textId="3BF48871" w:rsidR="001A6B5D" w:rsidRPr="001A6B5D" w:rsidRDefault="00DB1B43" w:rsidP="001A6B5D">
      <w:pPr>
        <w:spacing w:before="225" w:after="225" w:line="240" w:lineRule="auto"/>
        <w:rPr>
          <w:rFonts w:ascii="Times New Roman" w:eastAsia="Times New Roman" w:hAnsi="Times New Roman" w:cs="Times New Roman"/>
          <w:sz w:val="24"/>
          <w:szCs w:val="24"/>
          <w:lang w:eastAsia="nl-BE"/>
        </w:rPr>
      </w:pPr>
      <w:r>
        <w:rPr>
          <w:rFonts w:ascii="Times New Roman" w:eastAsia="Times New Roman" w:hAnsi="Times New Roman" w:cs="Times New Roman"/>
          <w:sz w:val="24"/>
          <w:szCs w:val="24"/>
          <w:lang w:eastAsia="nl-BE"/>
        </w:rPr>
        <w:t>Wij kunnen</w:t>
      </w:r>
      <w:r w:rsidR="001A6B5D" w:rsidRPr="001A6B5D">
        <w:rPr>
          <w:rFonts w:ascii="Times New Roman" w:eastAsia="Times New Roman" w:hAnsi="Times New Roman" w:cs="Times New Roman"/>
          <w:sz w:val="24"/>
          <w:szCs w:val="24"/>
          <w:lang w:eastAsia="nl-BE"/>
        </w:rPr>
        <w:t xml:space="preserve"> niet verantwoordelijk geacht worden voor de beschadiging, diefstal of het verlies van goederen tijdens de verzending via bPost of PostNL.</w:t>
      </w:r>
    </w:p>
    <w:p w14:paraId="243AC0E1" w14:textId="77777777" w:rsidR="001A6B5D" w:rsidRPr="001A6B5D" w:rsidRDefault="001A6B5D" w:rsidP="001A6B5D">
      <w:pPr>
        <w:spacing w:before="225" w:after="225" w:line="240" w:lineRule="auto"/>
        <w:rPr>
          <w:rFonts w:ascii="Times New Roman" w:eastAsia="Times New Roman" w:hAnsi="Times New Roman" w:cs="Times New Roman"/>
          <w:sz w:val="24"/>
          <w:szCs w:val="24"/>
          <w:lang w:eastAsia="nl-BE"/>
        </w:rPr>
      </w:pPr>
      <w:r w:rsidRPr="001A6B5D">
        <w:rPr>
          <w:rFonts w:ascii="Times New Roman" w:eastAsia="Times New Roman" w:hAnsi="Times New Roman" w:cs="Times New Roman"/>
          <w:sz w:val="24"/>
          <w:szCs w:val="24"/>
          <w:lang w:eastAsia="nl-BE"/>
        </w:rPr>
        <w:t>Wij doen er alles aan om de goederen zo goed en veilig mogelijk te verpakken.     </w:t>
      </w:r>
    </w:p>
    <w:p w14:paraId="7D064DD4" w14:textId="35D33EBF" w:rsidR="001A6B5D" w:rsidRDefault="001A6B5D" w:rsidP="001A6B5D">
      <w:pPr>
        <w:spacing w:before="225" w:after="225" w:line="240" w:lineRule="auto"/>
        <w:rPr>
          <w:rFonts w:ascii="Times New Roman" w:eastAsia="Times New Roman" w:hAnsi="Times New Roman" w:cs="Times New Roman"/>
          <w:b/>
          <w:bCs/>
          <w:sz w:val="24"/>
          <w:szCs w:val="24"/>
          <w:lang w:eastAsia="nl-BE"/>
        </w:rPr>
      </w:pPr>
      <w:r w:rsidRPr="001A6B5D">
        <w:rPr>
          <w:rFonts w:ascii="Times New Roman" w:eastAsia="Times New Roman" w:hAnsi="Times New Roman" w:cs="Times New Roman"/>
          <w:b/>
          <w:bCs/>
          <w:sz w:val="24"/>
          <w:szCs w:val="24"/>
          <w:lang w:eastAsia="nl-BE"/>
        </w:rPr>
        <w:t xml:space="preserve">3. Recht om af te zien van de aankoop van de goederen </w:t>
      </w:r>
      <w:r w:rsidR="00DB1B43">
        <w:rPr>
          <w:rFonts w:ascii="Times New Roman" w:eastAsia="Times New Roman" w:hAnsi="Times New Roman" w:cs="Times New Roman"/>
          <w:b/>
          <w:bCs/>
          <w:sz w:val="24"/>
          <w:szCs w:val="24"/>
          <w:lang w:eastAsia="nl-BE"/>
        </w:rPr>
        <w:t>–</w:t>
      </w:r>
      <w:r w:rsidRPr="001A6B5D">
        <w:rPr>
          <w:rFonts w:ascii="Times New Roman" w:eastAsia="Times New Roman" w:hAnsi="Times New Roman" w:cs="Times New Roman"/>
          <w:b/>
          <w:bCs/>
          <w:sz w:val="24"/>
          <w:szCs w:val="24"/>
          <w:lang w:eastAsia="nl-BE"/>
        </w:rPr>
        <w:t xml:space="preserve"> herroepingsrecht</w:t>
      </w:r>
    </w:p>
    <w:p w14:paraId="1B95BC0C" w14:textId="3DFC6E62" w:rsidR="00DB1B43" w:rsidRDefault="006D6729" w:rsidP="001A6B5D">
      <w:pPr>
        <w:spacing w:before="225" w:after="225" w:line="240" w:lineRule="auto"/>
        <w:rPr>
          <w:rFonts w:ascii="Times New Roman" w:eastAsia="Times New Roman" w:hAnsi="Times New Roman" w:cs="Times New Roman"/>
          <w:b/>
          <w:bCs/>
          <w:sz w:val="24"/>
          <w:szCs w:val="24"/>
          <w:lang w:eastAsia="nl-BE"/>
        </w:rPr>
      </w:pPr>
      <w:r w:rsidRPr="006D6729">
        <w:rPr>
          <w:rFonts w:ascii="Times New Roman" w:eastAsia="Times New Roman" w:hAnsi="Times New Roman" w:cs="Times New Roman"/>
          <w:b/>
          <w:bCs/>
          <w:sz w:val="24"/>
          <w:szCs w:val="24"/>
          <w:lang w:eastAsia="nl-BE"/>
        </w:rPr>
        <w:t>Sensorische boxen worden omwille van hygi</w:t>
      </w:r>
      <w:r>
        <w:rPr>
          <w:rFonts w:ascii="Times New Roman" w:eastAsia="Times New Roman" w:hAnsi="Times New Roman" w:cs="Times New Roman"/>
          <w:b/>
          <w:bCs/>
          <w:sz w:val="24"/>
          <w:szCs w:val="24"/>
          <w:lang w:eastAsia="nl-BE"/>
        </w:rPr>
        <w:t>ënische redenen niet omgeruild.</w:t>
      </w:r>
    </w:p>
    <w:p w14:paraId="18238CC8" w14:textId="52D9A993" w:rsidR="006D6729" w:rsidRPr="001A6B5D" w:rsidRDefault="006D6729" w:rsidP="001A6B5D">
      <w:pPr>
        <w:spacing w:before="225" w:after="225" w:line="240" w:lineRule="auto"/>
        <w:rPr>
          <w:rFonts w:ascii="Times New Roman" w:eastAsia="Times New Roman" w:hAnsi="Times New Roman" w:cs="Times New Roman"/>
          <w:sz w:val="24"/>
          <w:szCs w:val="24"/>
          <w:lang w:eastAsia="nl-BE"/>
        </w:rPr>
      </w:pPr>
      <w:r>
        <w:rPr>
          <w:rFonts w:ascii="Times New Roman" w:eastAsia="Times New Roman" w:hAnsi="Times New Roman" w:cs="Times New Roman"/>
          <w:b/>
          <w:bCs/>
          <w:sz w:val="24"/>
          <w:szCs w:val="24"/>
          <w:lang w:eastAsia="nl-BE"/>
        </w:rPr>
        <w:t>Andere producten van de webshop vallen onder volgende voorwaarden.</w:t>
      </w:r>
    </w:p>
    <w:p w14:paraId="75E4B2E7" w14:textId="77777777" w:rsidR="001A6B5D" w:rsidRPr="001A6B5D" w:rsidRDefault="001A6B5D" w:rsidP="001A6B5D">
      <w:pPr>
        <w:spacing w:before="225" w:after="225" w:line="240" w:lineRule="auto"/>
        <w:rPr>
          <w:rFonts w:ascii="Times New Roman" w:eastAsia="Times New Roman" w:hAnsi="Times New Roman" w:cs="Times New Roman"/>
          <w:sz w:val="24"/>
          <w:szCs w:val="24"/>
          <w:lang w:eastAsia="nl-BE"/>
        </w:rPr>
      </w:pPr>
      <w:r w:rsidRPr="001A6B5D">
        <w:rPr>
          <w:rFonts w:ascii="Times New Roman" w:eastAsia="Times New Roman" w:hAnsi="Times New Roman" w:cs="Times New Roman"/>
          <w:sz w:val="24"/>
          <w:szCs w:val="24"/>
          <w:lang w:eastAsia="nl-BE"/>
        </w:rPr>
        <w:t>De consument heeft het recht aan de verkoper mee te delen dat hij afziet van zijn aankoop, zonder betaling van een boete en zonder opgave van een motief binnen de 14 kalenderdagen vanaf de dag die volgt op de levering.</w:t>
      </w:r>
    </w:p>
    <w:p w14:paraId="61B02F8B" w14:textId="77777777" w:rsidR="001A6B5D" w:rsidRPr="001A6B5D" w:rsidRDefault="001A6B5D" w:rsidP="001A6B5D">
      <w:pPr>
        <w:spacing w:before="225" w:after="225" w:line="240" w:lineRule="auto"/>
        <w:rPr>
          <w:rFonts w:ascii="Times New Roman" w:eastAsia="Times New Roman" w:hAnsi="Times New Roman" w:cs="Times New Roman"/>
          <w:sz w:val="24"/>
          <w:szCs w:val="24"/>
          <w:lang w:eastAsia="nl-BE"/>
        </w:rPr>
      </w:pPr>
      <w:r w:rsidRPr="001A6B5D">
        <w:rPr>
          <w:rFonts w:ascii="Times New Roman" w:eastAsia="Times New Roman" w:hAnsi="Times New Roman" w:cs="Times New Roman"/>
          <w:sz w:val="24"/>
          <w:szCs w:val="24"/>
          <w:lang w:eastAsia="nl-BE"/>
        </w:rPr>
        <w:t>De koper dient het product binnen de 14 kalenderdagen in originele staat, ongebruikt, onbeschadigd, voorzien van alle originele labels en in originele verpakking terug aan de verkoper te bezorgen. </w:t>
      </w:r>
    </w:p>
    <w:p w14:paraId="3F1CC96E" w14:textId="77777777" w:rsidR="001A6B5D" w:rsidRPr="001A6B5D" w:rsidRDefault="001A6B5D" w:rsidP="001A6B5D">
      <w:pPr>
        <w:spacing w:before="225" w:after="225" w:line="240" w:lineRule="auto"/>
        <w:rPr>
          <w:rFonts w:ascii="Times New Roman" w:eastAsia="Times New Roman" w:hAnsi="Times New Roman" w:cs="Times New Roman"/>
          <w:sz w:val="24"/>
          <w:szCs w:val="24"/>
          <w:lang w:eastAsia="nl-BE"/>
        </w:rPr>
      </w:pPr>
      <w:r w:rsidRPr="001A6B5D">
        <w:rPr>
          <w:rFonts w:ascii="Times New Roman" w:eastAsia="Times New Roman" w:hAnsi="Times New Roman" w:cs="Times New Roman"/>
          <w:sz w:val="24"/>
          <w:szCs w:val="24"/>
          <w:lang w:eastAsia="nl-BE"/>
        </w:rPr>
        <w:t>De verkoper verbindt zich ertoe binnen de 30 dagen na ontvangst van het product het door de koper betaalde aankoopbedrag van het product (exclusief verzendkosten) terug te betalen.</w:t>
      </w:r>
    </w:p>
    <w:p w14:paraId="4E6843F2" w14:textId="77777777" w:rsidR="001A6B5D" w:rsidRPr="001A6B5D" w:rsidRDefault="001A6B5D" w:rsidP="001A6B5D">
      <w:pPr>
        <w:spacing w:before="225" w:after="225" w:line="240" w:lineRule="auto"/>
        <w:rPr>
          <w:rFonts w:ascii="Times New Roman" w:eastAsia="Times New Roman" w:hAnsi="Times New Roman" w:cs="Times New Roman"/>
          <w:sz w:val="24"/>
          <w:szCs w:val="24"/>
          <w:lang w:eastAsia="nl-BE"/>
        </w:rPr>
      </w:pPr>
      <w:r w:rsidRPr="001A6B5D">
        <w:rPr>
          <w:rFonts w:ascii="Times New Roman" w:eastAsia="Times New Roman" w:hAnsi="Times New Roman" w:cs="Times New Roman"/>
          <w:sz w:val="24"/>
          <w:szCs w:val="24"/>
          <w:lang w:eastAsia="nl-BE"/>
        </w:rPr>
        <w:t>Bij niet-correcte terugzending conform het voorgaande zal de verkoper niet gehouden zijn tot betaling van enig bedrag en blijft het product eigendom van de koper. Deze kan het dan binnen de 14 dagen terug ophalen bij de verkoper of op uitdrukkelijk verzoek van de koper en op diens kosten terugbezorgd worden aan de koper.</w:t>
      </w:r>
    </w:p>
    <w:p w14:paraId="11038398" w14:textId="77777777" w:rsidR="001A6B5D" w:rsidRPr="001A6B5D" w:rsidRDefault="001A6B5D" w:rsidP="001A6B5D">
      <w:pPr>
        <w:spacing w:before="225" w:after="225" w:line="240" w:lineRule="auto"/>
        <w:rPr>
          <w:rFonts w:ascii="Times New Roman" w:eastAsia="Times New Roman" w:hAnsi="Times New Roman" w:cs="Times New Roman"/>
          <w:sz w:val="24"/>
          <w:szCs w:val="24"/>
          <w:lang w:eastAsia="nl-BE"/>
        </w:rPr>
      </w:pPr>
      <w:r w:rsidRPr="001A6B5D">
        <w:rPr>
          <w:rFonts w:ascii="Times New Roman" w:eastAsia="Times New Roman" w:hAnsi="Times New Roman" w:cs="Times New Roman"/>
          <w:sz w:val="24"/>
          <w:szCs w:val="24"/>
          <w:lang w:eastAsia="nl-BE"/>
        </w:rPr>
        <w:t>Het risico van de terugzending van het product alsook de kost voor het terugzenden worden uitsluitend gedragen door de koper.</w:t>
      </w:r>
    </w:p>
    <w:p w14:paraId="6A329BC2" w14:textId="77777777" w:rsidR="001A6B5D" w:rsidRPr="001A6B5D" w:rsidRDefault="001A6B5D" w:rsidP="001A6B5D">
      <w:pPr>
        <w:spacing w:before="225" w:after="225" w:line="240" w:lineRule="auto"/>
        <w:rPr>
          <w:rFonts w:ascii="Times New Roman" w:eastAsia="Times New Roman" w:hAnsi="Times New Roman" w:cs="Times New Roman"/>
          <w:sz w:val="24"/>
          <w:szCs w:val="24"/>
          <w:lang w:eastAsia="nl-BE"/>
        </w:rPr>
      </w:pPr>
      <w:r w:rsidRPr="001A6B5D">
        <w:rPr>
          <w:rFonts w:ascii="Times New Roman" w:eastAsia="Times New Roman" w:hAnsi="Times New Roman" w:cs="Times New Roman"/>
          <w:b/>
          <w:bCs/>
          <w:sz w:val="24"/>
          <w:szCs w:val="24"/>
          <w:lang w:eastAsia="nl-BE"/>
        </w:rPr>
        <w:lastRenderedPageBreak/>
        <w:t>4. Omruilen</w:t>
      </w:r>
    </w:p>
    <w:p w14:paraId="328E5385" w14:textId="77777777" w:rsidR="001A6B5D" w:rsidRPr="001A6B5D" w:rsidRDefault="001A6B5D" w:rsidP="001A6B5D">
      <w:pPr>
        <w:spacing w:before="225" w:after="225" w:line="240" w:lineRule="auto"/>
        <w:rPr>
          <w:rFonts w:ascii="Times New Roman" w:eastAsia="Times New Roman" w:hAnsi="Times New Roman" w:cs="Times New Roman"/>
          <w:sz w:val="24"/>
          <w:szCs w:val="24"/>
          <w:lang w:eastAsia="nl-BE"/>
        </w:rPr>
      </w:pPr>
      <w:r w:rsidRPr="001A6B5D">
        <w:rPr>
          <w:rFonts w:ascii="Times New Roman" w:eastAsia="Times New Roman" w:hAnsi="Times New Roman" w:cs="Times New Roman"/>
          <w:sz w:val="24"/>
          <w:szCs w:val="24"/>
          <w:lang w:eastAsia="nl-BE"/>
        </w:rPr>
        <w:t>Toch niet tevreden over je product? Dat is best vervelend. Dat proberen we als volgt op te lossen:</w:t>
      </w:r>
    </w:p>
    <w:p w14:paraId="1926DA54" w14:textId="42FF84BA" w:rsidR="001A6B5D" w:rsidRPr="001A6B5D" w:rsidRDefault="001A6B5D" w:rsidP="001A6B5D">
      <w:pPr>
        <w:spacing w:before="225" w:after="225" w:line="240" w:lineRule="auto"/>
        <w:rPr>
          <w:rFonts w:ascii="Times New Roman" w:eastAsia="Times New Roman" w:hAnsi="Times New Roman" w:cs="Times New Roman"/>
          <w:sz w:val="24"/>
          <w:szCs w:val="24"/>
          <w:lang w:eastAsia="nl-BE"/>
        </w:rPr>
      </w:pPr>
      <w:r w:rsidRPr="001A6B5D">
        <w:rPr>
          <w:rFonts w:ascii="Times New Roman" w:eastAsia="Times New Roman" w:hAnsi="Times New Roman" w:cs="Times New Roman"/>
          <w:sz w:val="24"/>
          <w:szCs w:val="24"/>
          <w:lang w:eastAsia="nl-BE"/>
        </w:rPr>
        <w:t>• 14 dagen bedenktermijn na ontvangst van je product</w:t>
      </w:r>
    </w:p>
    <w:p w14:paraId="02928729" w14:textId="43637794" w:rsidR="001A6B5D" w:rsidRPr="001A6B5D" w:rsidRDefault="001A6B5D" w:rsidP="001A6B5D">
      <w:pPr>
        <w:spacing w:before="225" w:after="225" w:line="240" w:lineRule="auto"/>
        <w:rPr>
          <w:rFonts w:ascii="Times New Roman" w:eastAsia="Times New Roman" w:hAnsi="Times New Roman" w:cs="Times New Roman"/>
          <w:sz w:val="24"/>
          <w:szCs w:val="24"/>
          <w:lang w:eastAsia="nl-BE"/>
        </w:rPr>
      </w:pPr>
      <w:r w:rsidRPr="001A6B5D">
        <w:rPr>
          <w:rFonts w:ascii="Times New Roman" w:eastAsia="Times New Roman" w:hAnsi="Times New Roman" w:cs="Times New Roman"/>
          <w:sz w:val="24"/>
          <w:szCs w:val="24"/>
          <w:lang w:eastAsia="nl-BE"/>
        </w:rPr>
        <w:t>Artikelen aangekocht via de webwinkel van </w:t>
      </w:r>
      <w:r w:rsidR="006D6729">
        <w:rPr>
          <w:rFonts w:ascii="Times New Roman" w:eastAsia="Times New Roman" w:hAnsi="Times New Roman" w:cs="Times New Roman"/>
          <w:sz w:val="24"/>
          <w:szCs w:val="24"/>
          <w:lang w:eastAsia="nl-BE"/>
        </w:rPr>
        <w:t>Sensory by Charlotte</w:t>
      </w:r>
      <w:r w:rsidRPr="001A6B5D">
        <w:rPr>
          <w:rFonts w:ascii="Times New Roman" w:eastAsia="Times New Roman" w:hAnsi="Times New Roman" w:cs="Times New Roman"/>
          <w:sz w:val="24"/>
          <w:szCs w:val="24"/>
          <w:lang w:eastAsia="nl-BE"/>
        </w:rPr>
        <w:t xml:space="preserve"> kunnen geruild worden binnen een termijn van 14 dagen, na dag 1 levering en dit op voorwaarde dat het product ongebruikt, onbeschadigd is en voorzien is van alle originele labels. Gedragen, bevuilde, berookte, gewassen, beschadigde of herstelde goederen kunnen niet teruggenomen worden.</w:t>
      </w:r>
    </w:p>
    <w:p w14:paraId="4A57DDAD" w14:textId="77777777" w:rsidR="001A6B5D" w:rsidRPr="001A6B5D" w:rsidRDefault="001A6B5D" w:rsidP="001A6B5D">
      <w:pPr>
        <w:spacing w:before="225" w:after="225" w:line="240" w:lineRule="auto"/>
        <w:rPr>
          <w:rFonts w:ascii="Times New Roman" w:eastAsia="Times New Roman" w:hAnsi="Times New Roman" w:cs="Times New Roman"/>
          <w:sz w:val="24"/>
          <w:szCs w:val="24"/>
          <w:lang w:eastAsia="nl-BE"/>
        </w:rPr>
      </w:pPr>
      <w:r w:rsidRPr="001A6B5D">
        <w:rPr>
          <w:rFonts w:ascii="Times New Roman" w:eastAsia="Times New Roman" w:hAnsi="Times New Roman" w:cs="Times New Roman"/>
          <w:sz w:val="24"/>
          <w:szCs w:val="24"/>
          <w:lang w:eastAsia="nl-BE"/>
        </w:rPr>
        <w:t>Wij vragen om ons binnen de 5 werkdagen op de hoogte te brengen van het feit dat je een product wenst te ruilen.</w:t>
      </w:r>
    </w:p>
    <w:p w14:paraId="27E00F04" w14:textId="77777777" w:rsidR="001A6B5D" w:rsidRPr="001A6B5D" w:rsidRDefault="001A6B5D" w:rsidP="001A6B5D">
      <w:pPr>
        <w:spacing w:before="225" w:after="225" w:line="240" w:lineRule="auto"/>
        <w:rPr>
          <w:rFonts w:ascii="Times New Roman" w:eastAsia="Times New Roman" w:hAnsi="Times New Roman" w:cs="Times New Roman"/>
          <w:sz w:val="24"/>
          <w:szCs w:val="24"/>
          <w:lang w:eastAsia="nl-BE"/>
        </w:rPr>
      </w:pPr>
      <w:r w:rsidRPr="001A6B5D">
        <w:rPr>
          <w:rFonts w:ascii="Times New Roman" w:eastAsia="Times New Roman" w:hAnsi="Times New Roman" w:cs="Times New Roman"/>
          <w:sz w:val="24"/>
          <w:szCs w:val="24"/>
          <w:lang w:eastAsia="nl-BE"/>
        </w:rPr>
        <w:t>De kosten en het risico voor het terugzenden van de producten liggen uitsluitend bij de koper.</w:t>
      </w:r>
    </w:p>
    <w:p w14:paraId="59ACDCC6" w14:textId="77777777" w:rsidR="001A6B5D" w:rsidRPr="001A6B5D" w:rsidRDefault="001A6B5D" w:rsidP="001A6B5D">
      <w:pPr>
        <w:spacing w:before="225" w:after="225" w:line="240" w:lineRule="auto"/>
        <w:rPr>
          <w:rFonts w:ascii="Times New Roman" w:eastAsia="Times New Roman" w:hAnsi="Times New Roman" w:cs="Times New Roman"/>
          <w:sz w:val="24"/>
          <w:szCs w:val="24"/>
          <w:lang w:eastAsia="nl-BE"/>
        </w:rPr>
      </w:pPr>
      <w:r w:rsidRPr="001A6B5D">
        <w:rPr>
          <w:rFonts w:ascii="Times New Roman" w:eastAsia="Times New Roman" w:hAnsi="Times New Roman" w:cs="Times New Roman"/>
          <w:sz w:val="24"/>
          <w:szCs w:val="24"/>
          <w:lang w:eastAsia="nl-BE"/>
        </w:rPr>
        <w:t>Wij behouden ons het recht tot weigering van ruiling voor, indien we vermoeden dat het product beschadigd werd door de klant, reeds gebruikt is of als de redenen ongegrond zijn.</w:t>
      </w:r>
    </w:p>
    <w:p w14:paraId="579E8D57" w14:textId="77777777" w:rsidR="001A6B5D" w:rsidRPr="001A6B5D" w:rsidRDefault="001A6B5D" w:rsidP="001A6B5D">
      <w:pPr>
        <w:spacing w:before="225" w:after="225" w:line="240" w:lineRule="auto"/>
        <w:rPr>
          <w:rFonts w:ascii="Times New Roman" w:eastAsia="Times New Roman" w:hAnsi="Times New Roman" w:cs="Times New Roman"/>
          <w:sz w:val="24"/>
          <w:szCs w:val="24"/>
          <w:lang w:eastAsia="nl-BE"/>
        </w:rPr>
      </w:pPr>
      <w:r w:rsidRPr="001A6B5D">
        <w:rPr>
          <w:rFonts w:ascii="Times New Roman" w:eastAsia="Times New Roman" w:hAnsi="Times New Roman" w:cs="Times New Roman"/>
          <w:sz w:val="24"/>
          <w:szCs w:val="24"/>
          <w:lang w:eastAsia="nl-BE"/>
        </w:rPr>
        <w:t>Solden of producten in actie kunnen niet geruild worden.    </w:t>
      </w:r>
    </w:p>
    <w:p w14:paraId="78A134A5" w14:textId="77777777" w:rsidR="001A6B5D" w:rsidRPr="001A6B5D" w:rsidRDefault="001A6B5D" w:rsidP="001A6B5D">
      <w:pPr>
        <w:spacing w:before="225" w:after="225" w:line="240" w:lineRule="auto"/>
        <w:rPr>
          <w:rFonts w:ascii="Times New Roman" w:eastAsia="Times New Roman" w:hAnsi="Times New Roman" w:cs="Times New Roman"/>
          <w:sz w:val="24"/>
          <w:szCs w:val="24"/>
          <w:lang w:eastAsia="nl-BE"/>
        </w:rPr>
      </w:pPr>
      <w:r w:rsidRPr="001A6B5D">
        <w:rPr>
          <w:rFonts w:ascii="Times New Roman" w:eastAsia="Times New Roman" w:hAnsi="Times New Roman" w:cs="Times New Roman"/>
          <w:b/>
          <w:bCs/>
          <w:sz w:val="24"/>
          <w:szCs w:val="24"/>
          <w:lang w:eastAsia="nl-BE"/>
        </w:rPr>
        <w:t>5. Klachten</w:t>
      </w:r>
    </w:p>
    <w:p w14:paraId="5B6D8950" w14:textId="77777777" w:rsidR="001A6B5D" w:rsidRPr="001A6B5D" w:rsidRDefault="001A6B5D" w:rsidP="001A6B5D">
      <w:pPr>
        <w:spacing w:before="225" w:after="225" w:line="240" w:lineRule="auto"/>
        <w:rPr>
          <w:rFonts w:ascii="Times New Roman" w:eastAsia="Times New Roman" w:hAnsi="Times New Roman" w:cs="Times New Roman"/>
          <w:sz w:val="24"/>
          <w:szCs w:val="24"/>
          <w:lang w:eastAsia="nl-BE"/>
        </w:rPr>
      </w:pPr>
      <w:r w:rsidRPr="001A6B5D">
        <w:rPr>
          <w:rFonts w:ascii="Times New Roman" w:eastAsia="Times New Roman" w:hAnsi="Times New Roman" w:cs="Times New Roman"/>
          <w:sz w:val="24"/>
          <w:szCs w:val="24"/>
          <w:lang w:eastAsia="nl-BE"/>
        </w:rPr>
        <w:t>We trachten om de aangeboden artikelen zo nauwkeurig mogelijk te beschrijven en te verduidelijken aan de hand van foto's.</w:t>
      </w:r>
    </w:p>
    <w:p w14:paraId="1439A725" w14:textId="77777777" w:rsidR="001A6B5D" w:rsidRPr="001A6B5D" w:rsidRDefault="001A6B5D" w:rsidP="001A6B5D">
      <w:pPr>
        <w:spacing w:before="225" w:after="225" w:line="240" w:lineRule="auto"/>
        <w:rPr>
          <w:rFonts w:ascii="Times New Roman" w:eastAsia="Times New Roman" w:hAnsi="Times New Roman" w:cs="Times New Roman"/>
          <w:sz w:val="24"/>
          <w:szCs w:val="24"/>
          <w:lang w:eastAsia="nl-BE"/>
        </w:rPr>
      </w:pPr>
      <w:r w:rsidRPr="001A6B5D">
        <w:rPr>
          <w:rFonts w:ascii="Times New Roman" w:eastAsia="Times New Roman" w:hAnsi="Times New Roman" w:cs="Times New Roman"/>
          <w:sz w:val="24"/>
          <w:szCs w:val="24"/>
          <w:lang w:eastAsia="nl-BE"/>
        </w:rPr>
        <w:t>Indien er zich typfouten voordoen (materiële vergissingen), dan berust dit op een menselijke, onvrijwillige fout en kunnen hieraan geen rechten ontleend worden.</w:t>
      </w:r>
    </w:p>
    <w:p w14:paraId="02CDEB32" w14:textId="77777777" w:rsidR="001A6B5D" w:rsidRPr="001A6B5D" w:rsidRDefault="001A6B5D" w:rsidP="001A6B5D">
      <w:pPr>
        <w:spacing w:before="225" w:after="225" w:line="240" w:lineRule="auto"/>
        <w:rPr>
          <w:rFonts w:ascii="Times New Roman" w:eastAsia="Times New Roman" w:hAnsi="Times New Roman" w:cs="Times New Roman"/>
          <w:sz w:val="24"/>
          <w:szCs w:val="24"/>
          <w:lang w:eastAsia="nl-BE"/>
        </w:rPr>
      </w:pPr>
      <w:r w:rsidRPr="001A6B5D">
        <w:rPr>
          <w:rFonts w:ascii="Times New Roman" w:eastAsia="Times New Roman" w:hAnsi="Times New Roman" w:cs="Times New Roman"/>
          <w:sz w:val="24"/>
          <w:szCs w:val="24"/>
          <w:lang w:eastAsia="nl-BE"/>
        </w:rPr>
        <w:t>Kleuren op de foto's kunnen ook licht afwijken van de echte kleuren.</w:t>
      </w:r>
    </w:p>
    <w:p w14:paraId="30C48BD8" w14:textId="77777777" w:rsidR="001A6B5D" w:rsidRPr="001A6B5D" w:rsidRDefault="001A6B5D" w:rsidP="001A6B5D">
      <w:pPr>
        <w:spacing w:before="225" w:after="225" w:line="240" w:lineRule="auto"/>
        <w:rPr>
          <w:rFonts w:ascii="Times New Roman" w:eastAsia="Times New Roman" w:hAnsi="Times New Roman" w:cs="Times New Roman"/>
          <w:sz w:val="24"/>
          <w:szCs w:val="24"/>
          <w:lang w:eastAsia="nl-BE"/>
        </w:rPr>
      </w:pPr>
      <w:r w:rsidRPr="001A6B5D">
        <w:rPr>
          <w:rFonts w:ascii="Times New Roman" w:eastAsia="Times New Roman" w:hAnsi="Times New Roman" w:cs="Times New Roman"/>
          <w:sz w:val="24"/>
          <w:szCs w:val="24"/>
          <w:lang w:eastAsia="nl-BE"/>
        </w:rPr>
        <w:t>Instellingen en kwaliteit van uw beeldscherm kan hierop een invloed hebben, alsook de lichtinval.</w:t>
      </w:r>
    </w:p>
    <w:p w14:paraId="7F35BD87" w14:textId="77777777" w:rsidR="001A6B5D" w:rsidRPr="001A6B5D" w:rsidRDefault="001A6B5D" w:rsidP="001A6B5D">
      <w:pPr>
        <w:spacing w:before="225" w:after="225" w:line="240" w:lineRule="auto"/>
        <w:rPr>
          <w:rFonts w:ascii="Times New Roman" w:eastAsia="Times New Roman" w:hAnsi="Times New Roman" w:cs="Times New Roman"/>
          <w:sz w:val="24"/>
          <w:szCs w:val="24"/>
          <w:lang w:eastAsia="nl-BE"/>
        </w:rPr>
      </w:pPr>
      <w:r w:rsidRPr="001A6B5D">
        <w:rPr>
          <w:rFonts w:ascii="Times New Roman" w:eastAsia="Times New Roman" w:hAnsi="Times New Roman" w:cs="Times New Roman"/>
          <w:sz w:val="24"/>
          <w:szCs w:val="24"/>
          <w:lang w:eastAsia="nl-BE"/>
        </w:rPr>
        <w:t>Ruilingen op basis van kleurafwijkingen kunnen wij dan ook niet aanvaarden.</w:t>
      </w:r>
    </w:p>
    <w:p w14:paraId="4BB4CFA4" w14:textId="77777777" w:rsidR="001A6B5D" w:rsidRPr="001A6B5D" w:rsidRDefault="001A6B5D" w:rsidP="001A6B5D">
      <w:pPr>
        <w:spacing w:before="225" w:after="225" w:line="240" w:lineRule="auto"/>
        <w:rPr>
          <w:rFonts w:ascii="Times New Roman" w:eastAsia="Times New Roman" w:hAnsi="Times New Roman" w:cs="Times New Roman"/>
          <w:sz w:val="24"/>
          <w:szCs w:val="24"/>
          <w:lang w:eastAsia="nl-BE"/>
        </w:rPr>
      </w:pPr>
      <w:r w:rsidRPr="001A6B5D">
        <w:rPr>
          <w:rFonts w:ascii="Times New Roman" w:eastAsia="Times New Roman" w:hAnsi="Times New Roman" w:cs="Times New Roman"/>
          <w:sz w:val="24"/>
          <w:szCs w:val="24"/>
          <w:lang w:eastAsia="nl-BE"/>
        </w:rPr>
        <w:t>Indien je twijfelt aan een bepaald product of verdere info wenst, kan u ons altijd contacteren voor meer info.</w:t>
      </w:r>
    </w:p>
    <w:p w14:paraId="728E9A1F" w14:textId="77777777" w:rsidR="001A6B5D" w:rsidRPr="001A6B5D" w:rsidRDefault="001A6B5D" w:rsidP="001A6B5D">
      <w:pPr>
        <w:spacing w:before="225" w:after="225" w:line="240" w:lineRule="auto"/>
        <w:rPr>
          <w:rFonts w:ascii="Times New Roman" w:eastAsia="Times New Roman" w:hAnsi="Times New Roman" w:cs="Times New Roman"/>
          <w:sz w:val="24"/>
          <w:szCs w:val="24"/>
          <w:lang w:eastAsia="nl-BE"/>
        </w:rPr>
      </w:pPr>
      <w:r w:rsidRPr="001A6B5D">
        <w:rPr>
          <w:rFonts w:ascii="Times New Roman" w:eastAsia="Times New Roman" w:hAnsi="Times New Roman" w:cs="Times New Roman"/>
          <w:sz w:val="24"/>
          <w:szCs w:val="24"/>
          <w:lang w:eastAsia="nl-BE"/>
        </w:rPr>
        <w:t>Wij behouden ons het recht voor om onze prijzen aan te passen.</w:t>
      </w:r>
    </w:p>
    <w:p w14:paraId="63BB8568" w14:textId="77777777" w:rsidR="001A6B5D" w:rsidRPr="001A6B5D" w:rsidRDefault="001A6B5D" w:rsidP="001A6B5D">
      <w:pPr>
        <w:spacing w:before="225" w:after="225" w:line="240" w:lineRule="auto"/>
        <w:rPr>
          <w:rFonts w:ascii="Times New Roman" w:eastAsia="Times New Roman" w:hAnsi="Times New Roman" w:cs="Times New Roman"/>
          <w:sz w:val="24"/>
          <w:szCs w:val="24"/>
          <w:lang w:eastAsia="nl-BE"/>
        </w:rPr>
      </w:pPr>
      <w:r w:rsidRPr="001A6B5D">
        <w:rPr>
          <w:rFonts w:ascii="Times New Roman" w:eastAsia="Times New Roman" w:hAnsi="Times New Roman" w:cs="Times New Roman"/>
          <w:sz w:val="24"/>
          <w:szCs w:val="24"/>
          <w:lang w:eastAsia="nl-BE"/>
        </w:rPr>
        <w:t>Wij stellen alles in het werk om onze producten zo goed mogelijk te controleren op eventuele fouten of gebreken. Indien er zich eventuele gebreken zouden voordoen aan de artikelen aangeboden op onze website zijn wij hiervoor niet aansprakelijk. Wij vragen je te richten tot de desbetreffende fabrikant. Gelieve ons dit ook mede te delen zodat wij de producten ook extra kunnen controleren.</w:t>
      </w:r>
    </w:p>
    <w:p w14:paraId="2BF9C139" w14:textId="77777777" w:rsidR="001A6B5D" w:rsidRPr="001A6B5D" w:rsidRDefault="001A6B5D" w:rsidP="001A6B5D">
      <w:pPr>
        <w:spacing w:before="225" w:after="225" w:line="240" w:lineRule="auto"/>
        <w:rPr>
          <w:rFonts w:ascii="Times New Roman" w:eastAsia="Times New Roman" w:hAnsi="Times New Roman" w:cs="Times New Roman"/>
          <w:sz w:val="24"/>
          <w:szCs w:val="24"/>
          <w:lang w:eastAsia="nl-BE"/>
        </w:rPr>
      </w:pPr>
      <w:r w:rsidRPr="001A6B5D">
        <w:rPr>
          <w:rFonts w:ascii="Times New Roman" w:eastAsia="Times New Roman" w:hAnsi="Times New Roman" w:cs="Times New Roman"/>
          <w:sz w:val="24"/>
          <w:szCs w:val="24"/>
          <w:lang w:eastAsia="nl-BE"/>
        </w:rPr>
        <w:t>Wij stellen alles in het werk om eventuele klachten te verhinderen, te verhelpen en op te lossen.</w:t>
      </w:r>
    </w:p>
    <w:p w14:paraId="27766467" w14:textId="77777777" w:rsidR="001A6B5D" w:rsidRPr="001A6B5D" w:rsidRDefault="001A6B5D" w:rsidP="001A6B5D">
      <w:pPr>
        <w:spacing w:before="225" w:after="225" w:line="240" w:lineRule="auto"/>
        <w:rPr>
          <w:rFonts w:ascii="Times New Roman" w:eastAsia="Times New Roman" w:hAnsi="Times New Roman" w:cs="Times New Roman"/>
          <w:sz w:val="24"/>
          <w:szCs w:val="24"/>
          <w:lang w:eastAsia="nl-BE"/>
        </w:rPr>
      </w:pPr>
      <w:r w:rsidRPr="001A6B5D">
        <w:rPr>
          <w:rFonts w:ascii="Times New Roman" w:eastAsia="Times New Roman" w:hAnsi="Times New Roman" w:cs="Times New Roman"/>
          <w:sz w:val="24"/>
          <w:szCs w:val="24"/>
          <w:lang w:eastAsia="nl-BE"/>
        </w:rPr>
        <w:t>Wij kunnen niet aansprakelijk gesteld worden voor letsels of schade voortkomend uit gebruik van onze producten.</w:t>
      </w:r>
    </w:p>
    <w:p w14:paraId="03F67BD8" w14:textId="77777777" w:rsidR="001A6B5D" w:rsidRPr="001A6B5D" w:rsidRDefault="001A6B5D" w:rsidP="001A6B5D">
      <w:pPr>
        <w:spacing w:before="225" w:after="225" w:line="240" w:lineRule="auto"/>
        <w:rPr>
          <w:rFonts w:ascii="Times New Roman" w:eastAsia="Times New Roman" w:hAnsi="Times New Roman" w:cs="Times New Roman"/>
          <w:sz w:val="24"/>
          <w:szCs w:val="24"/>
          <w:lang w:eastAsia="nl-BE"/>
        </w:rPr>
      </w:pPr>
      <w:r w:rsidRPr="001A6B5D">
        <w:rPr>
          <w:rFonts w:ascii="Times New Roman" w:eastAsia="Times New Roman" w:hAnsi="Times New Roman" w:cs="Times New Roman"/>
          <w:b/>
          <w:bCs/>
          <w:sz w:val="24"/>
          <w:szCs w:val="24"/>
          <w:lang w:eastAsia="nl-BE"/>
        </w:rPr>
        <w:lastRenderedPageBreak/>
        <w:t>6. Garantie</w:t>
      </w:r>
    </w:p>
    <w:p w14:paraId="21F9B854" w14:textId="77777777" w:rsidR="001A6B5D" w:rsidRPr="001A6B5D" w:rsidRDefault="001A6B5D" w:rsidP="001A6B5D">
      <w:pPr>
        <w:spacing w:before="225" w:after="225" w:line="240" w:lineRule="auto"/>
        <w:rPr>
          <w:rFonts w:ascii="Times New Roman" w:eastAsia="Times New Roman" w:hAnsi="Times New Roman" w:cs="Times New Roman"/>
          <w:sz w:val="24"/>
          <w:szCs w:val="24"/>
          <w:lang w:eastAsia="nl-BE"/>
        </w:rPr>
      </w:pPr>
      <w:r w:rsidRPr="001A6B5D">
        <w:rPr>
          <w:rFonts w:ascii="Times New Roman" w:eastAsia="Times New Roman" w:hAnsi="Times New Roman" w:cs="Times New Roman"/>
          <w:sz w:val="24"/>
          <w:szCs w:val="24"/>
          <w:lang w:eastAsia="nl-BE"/>
        </w:rPr>
        <w:t>Zoals opgelegd door de wettelijke bepalingen geldt voor onze producten ook een wettelijke garantie.</w:t>
      </w:r>
    </w:p>
    <w:p w14:paraId="04214476" w14:textId="77777777" w:rsidR="001A6B5D" w:rsidRPr="001A6B5D" w:rsidRDefault="001A6B5D" w:rsidP="001A6B5D">
      <w:pPr>
        <w:spacing w:before="225" w:after="225" w:line="240" w:lineRule="auto"/>
        <w:rPr>
          <w:rFonts w:ascii="Times New Roman" w:eastAsia="Times New Roman" w:hAnsi="Times New Roman" w:cs="Times New Roman"/>
          <w:sz w:val="24"/>
          <w:szCs w:val="24"/>
          <w:lang w:eastAsia="nl-BE"/>
        </w:rPr>
      </w:pPr>
      <w:r w:rsidRPr="001A6B5D">
        <w:rPr>
          <w:rFonts w:ascii="Times New Roman" w:eastAsia="Times New Roman" w:hAnsi="Times New Roman" w:cs="Times New Roman"/>
          <w:sz w:val="24"/>
          <w:szCs w:val="24"/>
          <w:lang w:eastAsia="nl-BE"/>
        </w:rPr>
        <w:t>Indien een product niet voldoet aan de overeenkomst dient de koper de verkoper hiervan binnen de 7 dagen volgend op de levering op de hoogte te stellen.</w:t>
      </w:r>
    </w:p>
    <w:p w14:paraId="0B4C2375" w14:textId="77777777" w:rsidR="001A6B5D" w:rsidRPr="001A6B5D" w:rsidRDefault="001A6B5D" w:rsidP="001A6B5D">
      <w:pPr>
        <w:spacing w:before="225" w:after="225" w:line="240" w:lineRule="auto"/>
        <w:rPr>
          <w:rFonts w:ascii="Times New Roman" w:eastAsia="Times New Roman" w:hAnsi="Times New Roman" w:cs="Times New Roman"/>
          <w:sz w:val="24"/>
          <w:szCs w:val="24"/>
          <w:lang w:eastAsia="nl-BE"/>
        </w:rPr>
      </w:pPr>
      <w:r w:rsidRPr="001A6B5D">
        <w:rPr>
          <w:rFonts w:ascii="Times New Roman" w:eastAsia="Times New Roman" w:hAnsi="Times New Roman" w:cs="Times New Roman"/>
          <w:sz w:val="24"/>
          <w:szCs w:val="24"/>
          <w:lang w:eastAsia="nl-BE"/>
        </w:rPr>
        <w:t>De eventuele vergoeding hiervoor kan nooit groter zijn dan het gefactureerde/betaalde bedrag aan de koper. Gewoonlijke of normale slijtage, onopzettelijke of opzettelijke veranderingen toegebracht door de koper aan het product, het niet kunnen voorleggen van een factuur of betaalbewijs en diverse nalatigheden zijn uitdrukkelijke maar daarom niet limitatieve uitzonderingen op het voorvermelde garantiestelsel.</w:t>
      </w:r>
    </w:p>
    <w:p w14:paraId="02F90903" w14:textId="77777777" w:rsidR="001A6B5D" w:rsidRPr="001A6B5D" w:rsidRDefault="001A6B5D" w:rsidP="001A6B5D">
      <w:pPr>
        <w:spacing w:before="225" w:after="225" w:line="240" w:lineRule="auto"/>
        <w:rPr>
          <w:rFonts w:ascii="Times New Roman" w:eastAsia="Times New Roman" w:hAnsi="Times New Roman" w:cs="Times New Roman"/>
          <w:sz w:val="24"/>
          <w:szCs w:val="24"/>
          <w:lang w:eastAsia="nl-BE"/>
        </w:rPr>
      </w:pPr>
      <w:r w:rsidRPr="001A6B5D">
        <w:rPr>
          <w:rFonts w:ascii="Times New Roman" w:eastAsia="Times New Roman" w:hAnsi="Times New Roman" w:cs="Times New Roman"/>
          <w:b/>
          <w:bCs/>
          <w:sz w:val="24"/>
          <w:szCs w:val="24"/>
          <w:lang w:eastAsia="nl-BE"/>
        </w:rPr>
        <w:t>7. Eigendomsrecht </w:t>
      </w:r>
    </w:p>
    <w:p w14:paraId="26DB72D6" w14:textId="77777777" w:rsidR="001A6B5D" w:rsidRPr="001A6B5D" w:rsidRDefault="001A6B5D" w:rsidP="001A6B5D">
      <w:pPr>
        <w:spacing w:before="225" w:after="225" w:line="240" w:lineRule="auto"/>
        <w:rPr>
          <w:rFonts w:ascii="Times New Roman" w:eastAsia="Times New Roman" w:hAnsi="Times New Roman" w:cs="Times New Roman"/>
          <w:sz w:val="24"/>
          <w:szCs w:val="24"/>
          <w:lang w:eastAsia="nl-BE"/>
        </w:rPr>
      </w:pPr>
      <w:r w:rsidRPr="001A6B5D">
        <w:rPr>
          <w:rFonts w:ascii="Times New Roman" w:eastAsia="Times New Roman" w:hAnsi="Times New Roman" w:cs="Times New Roman"/>
          <w:sz w:val="24"/>
          <w:szCs w:val="24"/>
          <w:lang w:eastAsia="nl-BE"/>
        </w:rPr>
        <w:t>Geen enkel gegeven of foto's van onze site mag gekopieerd of gebruikt worden zonder onze uitdrukkelijke toestemming.</w:t>
      </w:r>
    </w:p>
    <w:p w14:paraId="4BD13ECE" w14:textId="77777777" w:rsidR="001A6B5D" w:rsidRPr="001A6B5D" w:rsidRDefault="001A6B5D" w:rsidP="001A6B5D">
      <w:pPr>
        <w:spacing w:before="225" w:after="225" w:line="240" w:lineRule="auto"/>
        <w:rPr>
          <w:rFonts w:ascii="Times New Roman" w:eastAsia="Times New Roman" w:hAnsi="Times New Roman" w:cs="Times New Roman"/>
          <w:sz w:val="24"/>
          <w:szCs w:val="24"/>
          <w:lang w:eastAsia="nl-BE"/>
        </w:rPr>
      </w:pPr>
      <w:r w:rsidRPr="001A6B5D">
        <w:rPr>
          <w:rFonts w:ascii="Times New Roman" w:eastAsia="Times New Roman" w:hAnsi="Times New Roman" w:cs="Times New Roman"/>
          <w:b/>
          <w:bCs/>
          <w:sz w:val="24"/>
          <w:szCs w:val="24"/>
          <w:lang w:eastAsia="nl-BE"/>
        </w:rPr>
        <w:t>8. Privacy</w:t>
      </w:r>
      <w:r w:rsidRPr="001A6B5D">
        <w:rPr>
          <w:rFonts w:ascii="Times New Roman" w:eastAsia="Times New Roman" w:hAnsi="Times New Roman" w:cs="Times New Roman"/>
          <w:sz w:val="24"/>
          <w:szCs w:val="24"/>
          <w:lang w:eastAsia="nl-BE"/>
        </w:rPr>
        <w:t> </w:t>
      </w:r>
    </w:p>
    <w:p w14:paraId="3563451F" w14:textId="77777777" w:rsidR="001A6B5D" w:rsidRPr="001A6B5D" w:rsidRDefault="001A6B5D" w:rsidP="001A6B5D">
      <w:pPr>
        <w:spacing w:before="225" w:after="225" w:line="240" w:lineRule="auto"/>
        <w:rPr>
          <w:rFonts w:ascii="Times New Roman" w:eastAsia="Times New Roman" w:hAnsi="Times New Roman" w:cs="Times New Roman"/>
          <w:sz w:val="24"/>
          <w:szCs w:val="24"/>
          <w:lang w:eastAsia="nl-BE"/>
        </w:rPr>
      </w:pPr>
      <w:r w:rsidRPr="001A6B5D">
        <w:rPr>
          <w:rFonts w:ascii="Times New Roman" w:eastAsia="Times New Roman" w:hAnsi="Times New Roman" w:cs="Times New Roman"/>
          <w:sz w:val="24"/>
          <w:szCs w:val="24"/>
          <w:lang w:eastAsia="nl-BE"/>
        </w:rPr>
        <w:t>Conform de nieuwe Europese privacywet, de Algemene Verordening Gegevensbescherming, die sedert 25 mei 2018 in werking is, vertellen wij jou op basis van welke gronden we gegevens verzamelen en gebruiken. </w:t>
      </w:r>
    </w:p>
    <w:p w14:paraId="3C5F7966" w14:textId="48BAA35C" w:rsidR="001A6B5D" w:rsidRPr="001A6B5D" w:rsidRDefault="001A6B5D" w:rsidP="001A6B5D">
      <w:pPr>
        <w:spacing w:before="225" w:after="225" w:line="240" w:lineRule="auto"/>
        <w:rPr>
          <w:rFonts w:ascii="Times New Roman" w:eastAsia="Times New Roman" w:hAnsi="Times New Roman" w:cs="Times New Roman"/>
          <w:sz w:val="24"/>
          <w:szCs w:val="24"/>
          <w:lang w:eastAsia="nl-BE"/>
        </w:rPr>
      </w:pPr>
      <w:r w:rsidRPr="001A6B5D">
        <w:rPr>
          <w:rFonts w:ascii="Times New Roman" w:eastAsia="Times New Roman" w:hAnsi="Times New Roman" w:cs="Times New Roman"/>
          <w:sz w:val="24"/>
          <w:szCs w:val="24"/>
          <w:lang w:eastAsia="nl-BE"/>
        </w:rPr>
        <w:t xml:space="preserve">We hebben je gegevens nodig van zodra je een product koopt bij </w:t>
      </w:r>
      <w:r w:rsidR="006D6729">
        <w:rPr>
          <w:rFonts w:ascii="Times New Roman" w:eastAsia="Times New Roman" w:hAnsi="Times New Roman" w:cs="Times New Roman"/>
          <w:sz w:val="24"/>
          <w:szCs w:val="24"/>
          <w:lang w:eastAsia="nl-BE"/>
        </w:rPr>
        <w:t>Sensory by Charlotte</w:t>
      </w:r>
      <w:r w:rsidRPr="001A6B5D">
        <w:rPr>
          <w:rFonts w:ascii="Times New Roman" w:eastAsia="Times New Roman" w:hAnsi="Times New Roman" w:cs="Times New Roman"/>
          <w:sz w:val="24"/>
          <w:szCs w:val="24"/>
          <w:lang w:eastAsia="nl-BE"/>
        </w:rPr>
        <w:t>, want dat creëert een contractuele relatie. We gebruiken je gegevens bij het verwerken van je bestelling, de bezorging, een eventuele retour en contact met onze klantenservice. </w:t>
      </w:r>
    </w:p>
    <w:p w14:paraId="35C10E4E" w14:textId="77777777" w:rsidR="001A6B5D" w:rsidRPr="001A6B5D" w:rsidRDefault="001A6B5D" w:rsidP="001A6B5D">
      <w:pPr>
        <w:spacing w:before="225" w:after="225" w:line="240" w:lineRule="auto"/>
        <w:rPr>
          <w:rFonts w:ascii="Times New Roman" w:eastAsia="Times New Roman" w:hAnsi="Times New Roman" w:cs="Times New Roman"/>
          <w:sz w:val="24"/>
          <w:szCs w:val="24"/>
          <w:lang w:eastAsia="nl-BE"/>
        </w:rPr>
      </w:pPr>
      <w:r w:rsidRPr="001A6B5D">
        <w:rPr>
          <w:rFonts w:ascii="Times New Roman" w:eastAsia="Times New Roman" w:hAnsi="Times New Roman" w:cs="Times New Roman"/>
          <w:sz w:val="24"/>
          <w:szCs w:val="24"/>
          <w:lang w:eastAsia="nl-BE"/>
        </w:rPr>
        <w:t>Daarnaast kunnen we je gegevens ook gebruiken bij een gerechtvaardigd belang. Dit is voornamelijk om onze klanten de beste service te kunnen verlenen en heeft betrekking op contact met de klantenservice, reviews geven, een klanttevredenheidsonderzoek, bezoek van de website, gebruik van een account op onze website, de nieuwsbrief en e-mailverkeer, eventueel persoonlijk advies, acties en promoties, sociale media.</w:t>
      </w:r>
    </w:p>
    <w:p w14:paraId="4A4E8E6B" w14:textId="77777777" w:rsidR="001A6B5D" w:rsidRPr="001A6B5D" w:rsidRDefault="001A6B5D" w:rsidP="001A6B5D">
      <w:pPr>
        <w:spacing w:before="225" w:after="225" w:line="240" w:lineRule="auto"/>
        <w:rPr>
          <w:rFonts w:ascii="Times New Roman" w:eastAsia="Times New Roman" w:hAnsi="Times New Roman" w:cs="Times New Roman"/>
          <w:sz w:val="24"/>
          <w:szCs w:val="24"/>
          <w:lang w:eastAsia="nl-BE"/>
        </w:rPr>
      </w:pPr>
      <w:r w:rsidRPr="001A6B5D">
        <w:rPr>
          <w:rFonts w:ascii="Times New Roman" w:eastAsia="Times New Roman" w:hAnsi="Times New Roman" w:cs="Times New Roman"/>
          <w:sz w:val="24"/>
          <w:szCs w:val="24"/>
          <w:lang w:eastAsia="nl-BE"/>
        </w:rPr>
        <w:t>Naast het gerechtvaardigd belang kan er ook een wettelijke verplichting zijn om je gegevens te gebruiken, bijvoorbeeld bij vermoeden van fraude. Soms heb je ook de toestemming gegeven om je gegevens te gebruiken zoals bij aanmelding voor een nieuwsbrief. Dit wordt allemaal bijgehouden.</w:t>
      </w:r>
    </w:p>
    <w:p w14:paraId="42BA6EAB" w14:textId="77777777" w:rsidR="001A6B5D" w:rsidRPr="001A6B5D" w:rsidRDefault="001A6B5D" w:rsidP="001A6B5D">
      <w:pPr>
        <w:spacing w:before="225" w:after="225" w:line="240" w:lineRule="auto"/>
        <w:rPr>
          <w:rFonts w:ascii="Times New Roman" w:eastAsia="Times New Roman" w:hAnsi="Times New Roman" w:cs="Times New Roman"/>
          <w:sz w:val="24"/>
          <w:szCs w:val="24"/>
          <w:lang w:eastAsia="nl-BE"/>
        </w:rPr>
      </w:pPr>
      <w:r w:rsidRPr="001A6B5D">
        <w:rPr>
          <w:rFonts w:ascii="Times New Roman" w:eastAsia="Times New Roman" w:hAnsi="Times New Roman" w:cs="Times New Roman"/>
          <w:sz w:val="24"/>
          <w:szCs w:val="24"/>
          <w:lang w:eastAsia="nl-BE"/>
        </w:rPr>
        <w:t>Je gegevens worden alleen doorgegeven aan andere partijen als dat ervoor dient om jou een betere dienstverlening te kunnen bieden. Het gaat dan over bezorgdienst, leveranciers, betaalpartners, partijen die de reviews verzamelen of externen die IT-gerelateerde diensten aan onze webwinkel verlenen.</w:t>
      </w:r>
    </w:p>
    <w:p w14:paraId="0534811F" w14:textId="77777777" w:rsidR="001A6B5D" w:rsidRPr="001A6B5D" w:rsidRDefault="001A6B5D" w:rsidP="001A6B5D">
      <w:pPr>
        <w:spacing w:before="225" w:after="225" w:line="240" w:lineRule="auto"/>
        <w:rPr>
          <w:rFonts w:ascii="Times New Roman" w:eastAsia="Times New Roman" w:hAnsi="Times New Roman" w:cs="Times New Roman"/>
          <w:sz w:val="24"/>
          <w:szCs w:val="24"/>
          <w:lang w:eastAsia="nl-BE"/>
        </w:rPr>
      </w:pPr>
      <w:r w:rsidRPr="001A6B5D">
        <w:rPr>
          <w:rFonts w:ascii="Times New Roman" w:eastAsia="Times New Roman" w:hAnsi="Times New Roman" w:cs="Times New Roman"/>
          <w:sz w:val="24"/>
          <w:szCs w:val="24"/>
          <w:lang w:eastAsia="nl-BE"/>
        </w:rPr>
        <w:t>De data-management platformen, media- en advertentiebureaus en onderzoeksbureaus komen in beeld van zodra we gerichte advertenties laten zien, op basis van je interesse in bepaalde producten.</w:t>
      </w:r>
    </w:p>
    <w:p w14:paraId="4A4A446C" w14:textId="7BE596C8" w:rsidR="001A6B5D" w:rsidRPr="001A6B5D" w:rsidRDefault="001A6B5D" w:rsidP="001A6B5D">
      <w:pPr>
        <w:spacing w:before="225" w:after="225" w:line="240" w:lineRule="auto"/>
        <w:rPr>
          <w:rFonts w:ascii="Times New Roman" w:eastAsia="Times New Roman" w:hAnsi="Times New Roman" w:cs="Times New Roman"/>
          <w:sz w:val="24"/>
          <w:szCs w:val="24"/>
          <w:lang w:eastAsia="nl-BE"/>
        </w:rPr>
      </w:pPr>
      <w:r w:rsidRPr="001A6B5D">
        <w:rPr>
          <w:rFonts w:ascii="Times New Roman" w:eastAsia="Times New Roman" w:hAnsi="Times New Roman" w:cs="Times New Roman"/>
          <w:sz w:val="24"/>
          <w:szCs w:val="24"/>
          <w:lang w:eastAsia="nl-BE"/>
        </w:rPr>
        <w:t xml:space="preserve">De partijen die van ons toegang krijgen tot jouw gegevens, mogen deze alleen gebruiken om je een dienst te leveren in naam van </w:t>
      </w:r>
      <w:r>
        <w:rPr>
          <w:rFonts w:ascii="Times New Roman" w:eastAsia="Times New Roman" w:hAnsi="Times New Roman" w:cs="Times New Roman"/>
          <w:sz w:val="24"/>
          <w:szCs w:val="24"/>
          <w:lang w:eastAsia="nl-BE"/>
        </w:rPr>
        <w:t>Sensory by Charlotte</w:t>
      </w:r>
      <w:r w:rsidRPr="001A6B5D">
        <w:rPr>
          <w:rFonts w:ascii="Times New Roman" w:eastAsia="Times New Roman" w:hAnsi="Times New Roman" w:cs="Times New Roman"/>
          <w:sz w:val="24"/>
          <w:szCs w:val="24"/>
          <w:lang w:eastAsia="nl-BE"/>
        </w:rPr>
        <w:t>. We verkopen jouw gegevens nooit aan derden.</w:t>
      </w:r>
    </w:p>
    <w:p w14:paraId="1E2FCBFD" w14:textId="77777777" w:rsidR="001A6B5D" w:rsidRPr="001A6B5D" w:rsidRDefault="001A6B5D" w:rsidP="001A6B5D">
      <w:pPr>
        <w:spacing w:before="225" w:after="225" w:line="240" w:lineRule="auto"/>
        <w:rPr>
          <w:rFonts w:ascii="Times New Roman" w:eastAsia="Times New Roman" w:hAnsi="Times New Roman" w:cs="Times New Roman"/>
          <w:sz w:val="24"/>
          <w:szCs w:val="24"/>
          <w:lang w:eastAsia="nl-BE"/>
        </w:rPr>
      </w:pPr>
      <w:r w:rsidRPr="001A6B5D">
        <w:rPr>
          <w:rFonts w:ascii="Times New Roman" w:eastAsia="Times New Roman" w:hAnsi="Times New Roman" w:cs="Times New Roman"/>
          <w:sz w:val="24"/>
          <w:szCs w:val="24"/>
          <w:lang w:eastAsia="nl-BE"/>
        </w:rPr>
        <w:lastRenderedPageBreak/>
        <w:t>Je gegevens worden bijgehouden in verschillende databases en worden niet langer dan noodzakelijk bewaard. Inactieve klantenaccounts verwijderen we na 7 jaar. We hanteren deze termijn omdat we conform fiscale wetgeving je betaalgegevens 7 jaar moeten bewaren. Daarna kunnen we de gegevens anoniem hanteren voor interne analyses.</w:t>
      </w:r>
    </w:p>
    <w:p w14:paraId="2AB159D7" w14:textId="1862527C" w:rsidR="001A6B5D" w:rsidRPr="001A6B5D" w:rsidRDefault="001A6B5D" w:rsidP="001A6B5D">
      <w:pPr>
        <w:spacing w:before="225" w:line="240" w:lineRule="auto"/>
        <w:rPr>
          <w:rFonts w:ascii="Times New Roman" w:eastAsia="Times New Roman" w:hAnsi="Times New Roman" w:cs="Times New Roman"/>
          <w:sz w:val="24"/>
          <w:szCs w:val="24"/>
          <w:lang w:eastAsia="nl-BE"/>
        </w:rPr>
      </w:pPr>
      <w:r w:rsidRPr="001A6B5D">
        <w:rPr>
          <w:rFonts w:ascii="Times New Roman" w:eastAsia="Times New Roman" w:hAnsi="Times New Roman" w:cs="Times New Roman"/>
          <w:sz w:val="24"/>
          <w:szCs w:val="24"/>
          <w:lang w:eastAsia="nl-BE"/>
        </w:rPr>
        <w:t>Als consument mag je steeds een inzage krijgen in je persoonsgegevens, deze wijzigen, verwijderen of het gebruik ervan beperken. Neem dan even contact met ons op via </w:t>
      </w:r>
      <w:hyperlink r:id="rId5" w:history="1">
        <w:r w:rsidRPr="001B003A">
          <w:rPr>
            <w:rStyle w:val="Hyperlink"/>
            <w:rFonts w:ascii="Times New Roman" w:eastAsia="Times New Roman" w:hAnsi="Times New Roman" w:cs="Times New Roman"/>
            <w:sz w:val="24"/>
            <w:szCs w:val="24"/>
            <w:lang w:eastAsia="nl-BE"/>
          </w:rPr>
          <w:t>charlottemeuleman@hotmail.com</w:t>
        </w:r>
      </w:hyperlink>
      <w:r>
        <w:rPr>
          <w:rFonts w:ascii="Times New Roman" w:eastAsia="Times New Roman" w:hAnsi="Times New Roman" w:cs="Times New Roman"/>
          <w:sz w:val="24"/>
          <w:szCs w:val="24"/>
          <w:lang w:eastAsia="nl-BE"/>
        </w:rPr>
        <w:t xml:space="preserve"> </w:t>
      </w:r>
      <w:r w:rsidRPr="001A6B5D">
        <w:rPr>
          <w:rFonts w:ascii="Times New Roman" w:eastAsia="Times New Roman" w:hAnsi="Times New Roman" w:cs="Times New Roman"/>
          <w:sz w:val="24"/>
          <w:szCs w:val="24"/>
          <w:lang w:eastAsia="nl-BE"/>
        </w:rPr>
        <w:t xml:space="preserve"> </w:t>
      </w:r>
    </w:p>
    <w:p w14:paraId="70D05808" w14:textId="77777777" w:rsidR="001A6B5D" w:rsidRPr="001A6B5D" w:rsidRDefault="001A6B5D" w:rsidP="001A6B5D">
      <w:pPr>
        <w:pBdr>
          <w:bottom w:val="single" w:sz="6" w:space="1" w:color="auto"/>
        </w:pBdr>
        <w:spacing w:after="0" w:line="240" w:lineRule="auto"/>
        <w:jc w:val="center"/>
        <w:rPr>
          <w:rFonts w:ascii="Arial" w:eastAsia="Times New Roman" w:hAnsi="Arial" w:cs="Arial"/>
          <w:vanish/>
          <w:sz w:val="16"/>
          <w:szCs w:val="16"/>
          <w:lang w:eastAsia="nl-BE"/>
        </w:rPr>
      </w:pPr>
      <w:r w:rsidRPr="001A6B5D">
        <w:rPr>
          <w:rFonts w:ascii="Arial" w:eastAsia="Times New Roman" w:hAnsi="Arial" w:cs="Arial"/>
          <w:vanish/>
          <w:sz w:val="16"/>
          <w:szCs w:val="16"/>
          <w:lang w:eastAsia="nl-BE"/>
        </w:rPr>
        <w:t>Bovenkant formulier</w:t>
      </w:r>
    </w:p>
    <w:p w14:paraId="002F48F2" w14:textId="77777777" w:rsidR="001A6B5D" w:rsidRPr="001A6B5D" w:rsidRDefault="001A6B5D" w:rsidP="001A6B5D">
      <w:pPr>
        <w:pBdr>
          <w:top w:val="single" w:sz="6" w:space="1" w:color="auto"/>
        </w:pBdr>
        <w:spacing w:after="0" w:line="240" w:lineRule="auto"/>
        <w:jc w:val="center"/>
        <w:rPr>
          <w:rFonts w:ascii="Arial" w:eastAsia="Times New Roman" w:hAnsi="Arial" w:cs="Arial"/>
          <w:vanish/>
          <w:sz w:val="16"/>
          <w:szCs w:val="16"/>
          <w:lang w:eastAsia="nl-BE"/>
        </w:rPr>
      </w:pPr>
      <w:r w:rsidRPr="001A6B5D">
        <w:rPr>
          <w:rFonts w:ascii="Arial" w:eastAsia="Times New Roman" w:hAnsi="Arial" w:cs="Arial"/>
          <w:vanish/>
          <w:sz w:val="16"/>
          <w:szCs w:val="16"/>
          <w:lang w:eastAsia="nl-BE"/>
        </w:rPr>
        <w:t>Onderkant formulier</w:t>
      </w:r>
    </w:p>
    <w:p w14:paraId="5C7895FB" w14:textId="460C0360" w:rsidR="00D37E81" w:rsidRPr="001A6B5D" w:rsidRDefault="00D37E81" w:rsidP="001A6B5D">
      <w:pPr>
        <w:shd w:val="clear" w:color="auto" w:fill="EECC94"/>
        <w:spacing w:before="100" w:beforeAutospacing="1" w:after="0" w:afterAutospacing="1" w:line="240" w:lineRule="auto"/>
        <w:ind w:right="225"/>
        <w:rPr>
          <w:rFonts w:ascii="Nunito Sans" w:eastAsia="Times New Roman" w:hAnsi="Nunito Sans" w:cs="Times New Roman"/>
          <w:b/>
          <w:bCs/>
          <w:color w:val="3D3630"/>
          <w:sz w:val="24"/>
          <w:szCs w:val="24"/>
          <w:lang w:eastAsia="nl-BE"/>
        </w:rPr>
      </w:pPr>
    </w:p>
    <w:sectPr w:rsidR="00D37E81" w:rsidRPr="001A6B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unito Sans">
    <w:charset w:val="00"/>
    <w:family w:val="auto"/>
    <w:pitch w:val="variable"/>
    <w:sig w:usb0="A00002FF" w:usb1="5000204B"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347314"/>
    <w:multiLevelType w:val="multilevel"/>
    <w:tmpl w:val="4E86F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B5D"/>
    <w:rsid w:val="001A6B5D"/>
    <w:rsid w:val="006D6729"/>
    <w:rsid w:val="00D37E81"/>
    <w:rsid w:val="00DB1B4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C758B"/>
  <w15:chartTrackingRefBased/>
  <w15:docId w15:val="{FFFCEE24-C1E1-4C18-B25C-55BE5A5EE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1A6B5D"/>
    <w:rPr>
      <w:color w:val="0563C1" w:themeColor="hyperlink"/>
      <w:u w:val="single"/>
    </w:rPr>
  </w:style>
  <w:style w:type="character" w:styleId="Onopgelostemelding">
    <w:name w:val="Unresolved Mention"/>
    <w:basedOn w:val="Standaardalinea-lettertype"/>
    <w:uiPriority w:val="99"/>
    <w:semiHidden/>
    <w:unhideWhenUsed/>
    <w:rsid w:val="001A6B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387202">
      <w:bodyDiv w:val="1"/>
      <w:marLeft w:val="0"/>
      <w:marRight w:val="0"/>
      <w:marTop w:val="0"/>
      <w:marBottom w:val="0"/>
      <w:divBdr>
        <w:top w:val="none" w:sz="0" w:space="0" w:color="auto"/>
        <w:left w:val="none" w:sz="0" w:space="0" w:color="auto"/>
        <w:bottom w:val="none" w:sz="0" w:space="0" w:color="auto"/>
        <w:right w:val="none" w:sz="0" w:space="0" w:color="auto"/>
      </w:divBdr>
      <w:divsChild>
        <w:div w:id="1045134697">
          <w:marLeft w:val="0"/>
          <w:marRight w:val="0"/>
          <w:marTop w:val="225"/>
          <w:marBottom w:val="450"/>
          <w:divBdr>
            <w:top w:val="none" w:sz="0" w:space="0" w:color="auto"/>
            <w:left w:val="none" w:sz="0" w:space="0" w:color="auto"/>
            <w:bottom w:val="none" w:sz="0" w:space="0" w:color="auto"/>
            <w:right w:val="none" w:sz="0" w:space="0" w:color="auto"/>
          </w:divBdr>
          <w:divsChild>
            <w:div w:id="53772198">
              <w:marLeft w:val="0"/>
              <w:marRight w:val="0"/>
              <w:marTop w:val="0"/>
              <w:marBottom w:val="0"/>
              <w:divBdr>
                <w:top w:val="none" w:sz="0" w:space="0" w:color="auto"/>
                <w:left w:val="none" w:sz="0" w:space="0" w:color="auto"/>
                <w:bottom w:val="none" w:sz="0" w:space="0" w:color="auto"/>
                <w:right w:val="none" w:sz="0" w:space="0" w:color="auto"/>
              </w:divBdr>
              <w:divsChild>
                <w:div w:id="945767912">
                  <w:marLeft w:val="0"/>
                  <w:marRight w:val="0"/>
                  <w:marTop w:val="0"/>
                  <w:marBottom w:val="0"/>
                  <w:divBdr>
                    <w:top w:val="none" w:sz="0" w:space="0" w:color="auto"/>
                    <w:left w:val="none" w:sz="0" w:space="0" w:color="auto"/>
                    <w:bottom w:val="none" w:sz="0" w:space="0" w:color="auto"/>
                    <w:right w:val="none" w:sz="0" w:space="0" w:color="auto"/>
                  </w:divBdr>
                  <w:divsChild>
                    <w:div w:id="163841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645947">
          <w:marLeft w:val="0"/>
          <w:marRight w:val="0"/>
          <w:marTop w:val="0"/>
          <w:marBottom w:val="0"/>
          <w:divBdr>
            <w:top w:val="none" w:sz="0" w:space="0" w:color="auto"/>
            <w:left w:val="none" w:sz="0" w:space="0" w:color="auto"/>
            <w:bottom w:val="none" w:sz="0" w:space="0" w:color="auto"/>
            <w:right w:val="none" w:sz="0" w:space="0" w:color="auto"/>
          </w:divBdr>
          <w:divsChild>
            <w:div w:id="1769353945">
              <w:marLeft w:val="0"/>
              <w:marRight w:val="0"/>
              <w:marTop w:val="0"/>
              <w:marBottom w:val="0"/>
              <w:divBdr>
                <w:top w:val="none" w:sz="0" w:space="0" w:color="auto"/>
                <w:left w:val="none" w:sz="0" w:space="0" w:color="auto"/>
                <w:bottom w:val="none" w:sz="0" w:space="0" w:color="auto"/>
                <w:right w:val="none" w:sz="0" w:space="0" w:color="auto"/>
              </w:divBdr>
              <w:divsChild>
                <w:div w:id="750735785">
                  <w:marLeft w:val="0"/>
                  <w:marRight w:val="0"/>
                  <w:marTop w:val="0"/>
                  <w:marBottom w:val="0"/>
                  <w:divBdr>
                    <w:top w:val="none" w:sz="0" w:space="0" w:color="auto"/>
                    <w:left w:val="none" w:sz="0" w:space="0" w:color="auto"/>
                    <w:bottom w:val="none" w:sz="0" w:space="0" w:color="auto"/>
                    <w:right w:val="none" w:sz="0" w:space="0" w:color="auto"/>
                  </w:divBdr>
                  <w:divsChild>
                    <w:div w:id="407844819">
                      <w:marLeft w:val="0"/>
                      <w:marRight w:val="0"/>
                      <w:marTop w:val="0"/>
                      <w:marBottom w:val="0"/>
                      <w:divBdr>
                        <w:top w:val="none" w:sz="0" w:space="0" w:color="auto"/>
                        <w:left w:val="none" w:sz="0" w:space="0" w:color="auto"/>
                        <w:bottom w:val="none" w:sz="0" w:space="0" w:color="auto"/>
                        <w:right w:val="none" w:sz="0" w:space="0" w:color="auto"/>
                      </w:divBdr>
                      <w:divsChild>
                        <w:div w:id="1212882580">
                          <w:marLeft w:val="0"/>
                          <w:marRight w:val="0"/>
                          <w:marTop w:val="0"/>
                          <w:marBottom w:val="0"/>
                          <w:divBdr>
                            <w:top w:val="none" w:sz="0" w:space="0" w:color="auto"/>
                            <w:left w:val="none" w:sz="0" w:space="0" w:color="auto"/>
                            <w:bottom w:val="none" w:sz="0" w:space="0" w:color="auto"/>
                            <w:right w:val="none" w:sz="0" w:space="0" w:color="auto"/>
                          </w:divBdr>
                          <w:divsChild>
                            <w:div w:id="1452746708">
                              <w:marLeft w:val="-450"/>
                              <w:marRight w:val="0"/>
                              <w:marTop w:val="0"/>
                              <w:marBottom w:val="0"/>
                              <w:divBdr>
                                <w:top w:val="none" w:sz="0" w:space="0" w:color="auto"/>
                                <w:left w:val="none" w:sz="0" w:space="0" w:color="auto"/>
                                <w:bottom w:val="none" w:sz="0" w:space="0" w:color="auto"/>
                                <w:right w:val="none" w:sz="0" w:space="0" w:color="auto"/>
                              </w:divBdr>
                              <w:divsChild>
                                <w:div w:id="1682200291">
                                  <w:marLeft w:val="0"/>
                                  <w:marRight w:val="0"/>
                                  <w:marTop w:val="0"/>
                                  <w:marBottom w:val="0"/>
                                  <w:divBdr>
                                    <w:top w:val="none" w:sz="0" w:space="0" w:color="auto"/>
                                    <w:left w:val="none" w:sz="0" w:space="0" w:color="auto"/>
                                    <w:bottom w:val="none" w:sz="0" w:space="0" w:color="auto"/>
                                    <w:right w:val="none" w:sz="0" w:space="0" w:color="auto"/>
                                  </w:divBdr>
                                </w:div>
                                <w:div w:id="1887259960">
                                  <w:marLeft w:val="0"/>
                                  <w:marRight w:val="0"/>
                                  <w:marTop w:val="0"/>
                                  <w:marBottom w:val="0"/>
                                  <w:divBdr>
                                    <w:top w:val="none" w:sz="0" w:space="0" w:color="auto"/>
                                    <w:left w:val="none" w:sz="0" w:space="0" w:color="auto"/>
                                    <w:bottom w:val="none" w:sz="0" w:space="0" w:color="auto"/>
                                    <w:right w:val="none" w:sz="0" w:space="0" w:color="auto"/>
                                  </w:divBdr>
                                  <w:divsChild>
                                    <w:div w:id="1515613198">
                                      <w:marLeft w:val="0"/>
                                      <w:marRight w:val="0"/>
                                      <w:marTop w:val="0"/>
                                      <w:marBottom w:val="0"/>
                                      <w:divBdr>
                                        <w:top w:val="single" w:sz="6" w:space="0" w:color="auto"/>
                                        <w:left w:val="none" w:sz="0" w:space="0" w:color="auto"/>
                                        <w:bottom w:val="single" w:sz="6" w:space="0" w:color="auto"/>
                                        <w:right w:val="none" w:sz="0" w:space="0" w:color="auto"/>
                                      </w:divBdr>
                                    </w:div>
                                  </w:divsChild>
                                </w:div>
                                <w:div w:id="1997218357">
                                  <w:marLeft w:val="0"/>
                                  <w:marRight w:val="0"/>
                                  <w:marTop w:val="0"/>
                                  <w:marBottom w:val="0"/>
                                  <w:divBdr>
                                    <w:top w:val="none" w:sz="0" w:space="0" w:color="auto"/>
                                    <w:left w:val="none" w:sz="0" w:space="0" w:color="auto"/>
                                    <w:bottom w:val="none" w:sz="0" w:space="0" w:color="auto"/>
                                    <w:right w:val="none" w:sz="0" w:space="0" w:color="auto"/>
                                  </w:divBdr>
                                </w:div>
                              </w:divsChild>
                            </w:div>
                            <w:div w:id="331034662">
                              <w:marLeft w:val="0"/>
                              <w:marRight w:val="0"/>
                              <w:marTop w:val="0"/>
                              <w:marBottom w:val="0"/>
                              <w:divBdr>
                                <w:top w:val="none" w:sz="0" w:space="0" w:color="auto"/>
                                <w:left w:val="none" w:sz="0" w:space="0" w:color="auto"/>
                                <w:bottom w:val="none" w:sz="0" w:space="0" w:color="auto"/>
                                <w:right w:val="none" w:sz="0" w:space="0" w:color="auto"/>
                              </w:divBdr>
                            </w:div>
                          </w:divsChild>
                        </w:div>
                        <w:div w:id="210908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harlottemeuleman@hotmail.com"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1171</Words>
  <Characters>6442</Characters>
  <Application>Microsoft Office Word</Application>
  <DocSecurity>0</DocSecurity>
  <Lines>53</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Meulemans</dc:creator>
  <cp:keywords/>
  <dc:description/>
  <cp:lastModifiedBy>Charlotte Meulemans</cp:lastModifiedBy>
  <cp:revision>2</cp:revision>
  <dcterms:created xsi:type="dcterms:W3CDTF">2022-03-11T17:34:00Z</dcterms:created>
  <dcterms:modified xsi:type="dcterms:W3CDTF">2022-03-11T17:44:00Z</dcterms:modified>
</cp:coreProperties>
</file>